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CD" w:rsidRDefault="00DA47CD" w:rsidP="00DA47CD">
      <w:pPr>
        <w:pStyle w:val="a3"/>
        <w:rPr>
          <w:rStyle w:val="a4"/>
        </w:rPr>
      </w:pPr>
      <w:r>
        <w:rPr>
          <w:rStyle w:val="a4"/>
        </w:rPr>
        <w:t>Пояснительная записка</w:t>
      </w:r>
    </w:p>
    <w:p w:rsidR="00DA47CD" w:rsidRDefault="00DA47CD" w:rsidP="00DA47CD">
      <w:pPr>
        <w:pStyle w:val="a3"/>
        <w:jc w:val="both"/>
      </w:pPr>
      <w:r>
        <w:t>Коллективом нашего дошкольного образовательного учреждения был проведен мониторинг в семьях микрорайона, в котором находится детский сад, имеющих детей от 2 месяцев до 3 лет. Он позволил проанализировать возраст и количество детей, посещающих и не посещающих дошкольные образовательные учреждения, наметить вопросы, которые интересуют родителей и пути их разрешения. Нашим коллективом были разработаны анкеты с целью изучения воспитательных возможностей и запросов семей. Был проведен анализ результатов, полученных при маркетинговых исследованиях и социальном опросе. Анализ показал, что многие родители не владеют достаточными знаниями в области педагогики, не имеют элементарных знаний о психологических особенностях детей. Дефицит внимания, общения с взрослыми в связи с занятостью родителей тормозит личностное и интеллектуальное развитие ребёнка.</w:t>
      </w:r>
    </w:p>
    <w:p w:rsidR="00DA47CD" w:rsidRDefault="00DA47CD" w:rsidP="00DA47CD">
      <w:pPr>
        <w:pStyle w:val="a3"/>
        <w:jc w:val="both"/>
      </w:pPr>
      <w:proofErr w:type="gramStart"/>
      <w:r>
        <w:t>Такой подход в организации инновационной деятельности дает возможность: предложить новые формы дошкольного образования для детей от 2мес. до 3 лет; сосредоточиться на решении конкретных задач развития детей раннего возраста с 2 месяцев до 3 лет; включить в работу весь педагогический коллектив, родительскую общественность по решению наиболее актуальных проблем и задач дошкольного образования в этом направлении;</w:t>
      </w:r>
      <w:proofErr w:type="gramEnd"/>
      <w:r>
        <w:t xml:space="preserve"> осуществить непрерывное повышение профессионально-педагогической компетентности педагогов учреждения и родителей;</w:t>
      </w:r>
    </w:p>
    <w:p w:rsidR="00DA47CD" w:rsidRDefault="00DA47CD" w:rsidP="00DA47CD">
      <w:pPr>
        <w:pStyle w:val="a3"/>
        <w:jc w:val="both"/>
      </w:pPr>
      <w:r>
        <w:rPr>
          <w:rStyle w:val="a4"/>
        </w:rPr>
        <w:t>Для достижения нам потребовалось решение следующих задач:</w:t>
      </w:r>
      <w:r>
        <w:t xml:space="preserve"> Развивать социальную компетентность ребёнка: помощь в овладении навыками общения с другими детьми и </w:t>
      </w:r>
      <w:proofErr w:type="gramStart"/>
      <w:r>
        <w:t>со</w:t>
      </w:r>
      <w:proofErr w:type="gramEnd"/>
      <w:r>
        <w:t xml:space="preserve"> взрослыми; Укреплять физическое и психическое здоровье детей, обеспечивающее эмоциональное благополучие и учёт индивидуальных возможностей детей; Формировать партнёрские отношения семьи и дошкольного образовательного учреждения в вопросах воспитания и развития детей раннего возраста; Способствовать формированию адекватных родительских представлений о возрастных особенностях ребёнка и соответствующих способах его развития; Практическая реализация модели социального партнёрства дошкольного учреждения с родителями, другими социальными учреждениями города.</w:t>
      </w:r>
    </w:p>
    <w:p w:rsidR="00DA47CD" w:rsidRDefault="00DA47CD" w:rsidP="00DA47CD">
      <w:pPr>
        <w:pStyle w:val="a3"/>
        <w:jc w:val="both"/>
      </w:pPr>
      <w:r>
        <w:rPr>
          <w:rStyle w:val="a4"/>
        </w:rPr>
        <w:t>Основная идея модели</w:t>
      </w:r>
      <w:r>
        <w:t xml:space="preserve"> – создать благоприятные психологические условия адаптации детей к детскому саду, повысить и закрепить престиж муниципального автономного дошкольного образовательного учреждения, сделать его привлекательным для семей, имеющих детей раннего возраста. Оказание социальных услуг населению, привлечение дополнительных средств финансирования дошкольного учреждения. Цель проекта: разработка, апробация при участии научного сопровождения и трансляции модели адаптационного центра «Росток» для детей раннего дошкольного возраста, составляющего из трёх потоков:</w:t>
      </w:r>
    </w:p>
    <w:p w:rsidR="00DA47CD" w:rsidRDefault="00DA47CD" w:rsidP="00DA47CD">
      <w:pPr>
        <w:pStyle w:val="a3"/>
        <w:jc w:val="both"/>
      </w:pPr>
      <w:r>
        <w:t>• от 2 до 9 месяцев;</w:t>
      </w:r>
    </w:p>
    <w:p w:rsidR="00DA47CD" w:rsidRDefault="00DA47CD" w:rsidP="00DA47CD">
      <w:pPr>
        <w:pStyle w:val="a3"/>
        <w:jc w:val="both"/>
      </w:pPr>
      <w:r>
        <w:t>• от 9 месяцев до 1.6 лет;</w:t>
      </w:r>
    </w:p>
    <w:p w:rsidR="00DA47CD" w:rsidRDefault="00DA47CD" w:rsidP="00DA47CD">
      <w:pPr>
        <w:pStyle w:val="a3"/>
        <w:jc w:val="both"/>
      </w:pPr>
      <w:r>
        <w:t>• с 1.6 до 3 лет.</w:t>
      </w:r>
    </w:p>
    <w:p w:rsidR="00DA47CD" w:rsidRDefault="00DA47CD" w:rsidP="00DA47CD">
      <w:pPr>
        <w:pStyle w:val="a3"/>
        <w:jc w:val="both"/>
      </w:pPr>
      <w:r>
        <w:t>Для достижения поставленной цели нам потребовалось решение следующих задач:</w:t>
      </w:r>
    </w:p>
    <w:p w:rsidR="00DA47CD" w:rsidRDefault="00DA47CD" w:rsidP="00DA47CD">
      <w:pPr>
        <w:pStyle w:val="a3"/>
        <w:jc w:val="both"/>
      </w:pPr>
      <w:r>
        <w:t xml:space="preserve">1. Развивать социальную компетентность ребёнка: помощь в овладении навыками общения с другими детьми и </w:t>
      </w:r>
      <w:proofErr w:type="gramStart"/>
      <w:r>
        <w:t>со</w:t>
      </w:r>
      <w:proofErr w:type="gramEnd"/>
      <w:r>
        <w:t xml:space="preserve"> взрослыми;</w:t>
      </w:r>
    </w:p>
    <w:p w:rsidR="00DA47CD" w:rsidRDefault="00DA47CD" w:rsidP="00DA47CD">
      <w:pPr>
        <w:pStyle w:val="a3"/>
        <w:jc w:val="both"/>
      </w:pPr>
      <w:r>
        <w:lastRenderedPageBreak/>
        <w:t xml:space="preserve">2. Укреплять физическое и психическое здоровье детей, обеспечивающее эмоциональное благополучие и учёт индивидуальных возможностей детей; </w:t>
      </w:r>
    </w:p>
    <w:p w:rsidR="00DA47CD" w:rsidRDefault="00DA47CD" w:rsidP="00DA47CD">
      <w:pPr>
        <w:pStyle w:val="a3"/>
        <w:jc w:val="both"/>
      </w:pPr>
      <w:r>
        <w:t>3.</w:t>
      </w:r>
      <w:r>
        <w:t xml:space="preserve"> </w:t>
      </w:r>
      <w:r>
        <w:t>Формировать партнёрские отношения семьи и дошкольного образовательного учреждения в вопросах воспитания и развития детей раннего возраста;</w:t>
      </w:r>
    </w:p>
    <w:p w:rsidR="00DA47CD" w:rsidRDefault="00DA47CD" w:rsidP="00DA47CD">
      <w:pPr>
        <w:pStyle w:val="a3"/>
        <w:jc w:val="both"/>
      </w:pPr>
      <w:r>
        <w:t>4. Способствовать формированию адекватных родительских представлений о возрастных особенностях ребёнка и соответствующих способах его развития;</w:t>
      </w:r>
    </w:p>
    <w:p w:rsidR="00DA47CD" w:rsidRDefault="00DA47CD" w:rsidP="00DA47CD">
      <w:pPr>
        <w:pStyle w:val="a3"/>
        <w:jc w:val="both"/>
      </w:pPr>
      <w:r>
        <w:t>5. Практическая реализация модели социального партнёрства дошкольного учреждения с родителями, другими социальными учреждениями города.</w:t>
      </w:r>
    </w:p>
    <w:p w:rsidR="00DA47CD" w:rsidRDefault="00DA47CD" w:rsidP="00DA47CD">
      <w:pPr>
        <w:pStyle w:val="a3"/>
        <w:jc w:val="both"/>
      </w:pPr>
      <w:r>
        <w:rPr>
          <w:rStyle w:val="a4"/>
        </w:rPr>
        <w:t>Основная идея проекта</w:t>
      </w:r>
      <w:r>
        <w:t xml:space="preserve"> – создать благоприятные психологические условия адаптации детей к детскому саду, повысить и закрепить престиж муниципального автономного дошкольного образовательного учреждения, сделать его привлекательным для семей, имеющих детей раннего возраста. Оказание социальных услуг населению, привлечение дополнительных средств финансирования дошкольного учреждения. С психолого-педагогической точки зрения – это ранний детский возраст от 2 месяцев до 3 лет. По данным, которыми в настоящее время располагает психологическая наука, этот возраст является одним из ключевых в жизни ребёнка и во многом определяет его будущее психологическое развитие.</w:t>
      </w:r>
    </w:p>
    <w:p w:rsidR="00DA47CD" w:rsidRDefault="00DA47CD" w:rsidP="00DA47CD">
      <w:pPr>
        <w:pStyle w:val="a3"/>
        <w:jc w:val="both"/>
      </w:pPr>
      <w:r>
        <w:t xml:space="preserve">Особое значение этого возраста объясняется тем, что он непосредственно связан с тремя фундаментальными жизненными приобретениями ребёнка: </w:t>
      </w:r>
      <w:proofErr w:type="spellStart"/>
      <w:r>
        <w:t>прямохождением</w:t>
      </w:r>
      <w:proofErr w:type="spellEnd"/>
      <w:r>
        <w:t xml:space="preserve">, речевым общением и предметной деятельностью. Но главное состоит в том, что в этом возрасте ребёнок овладевает умением, которое существенным образом влияет на его последующее поведенческое, интеллектуальное и личностное развитие, а именно способность понимать и активно пользоваться языком в общении людьми. Через речь, которой ребёнок овладевает в эти годы, он получает прямой доступ к важнейшим достижениям человеческой материальной и духовной культуры. Так же ребёнок открывает для себя назначение многих предметов и начинает не просто манипулировать ими, а действует с ними по-человечески. У ребёнка формируется предметная деятельность. На втором году жизни ребёнок воспроизводит действия взрослых с предметами, у него проявляются предметные игры-подражания. Они представляют собой первые шаги к символизации, связанной с усвоением норм и форм поведения взрослых, а далее с формированием у ребёнка определённых личностных качеств. Позднее появляется сюжетно-ролевая игра, в которой ребёнок копирует способы обращения людей с предметами и общения друг с другом в различных ситуациях. Значимость разрабатываемой проблематики связывается с новыми потребностями дошкольного образования по организации групп кратковременного пребывания детей на базе дошкольного образовательного учреждения. Отход от собственно биологической адаптации ребёнка как процесса пассивного приспособления к новым условиям окружающей среды позволяет обозначить другой подход к исследованиям организации процесса социальной адаптации ребёнка средствами социально-педагогической деятельности, выходящей за рамки образовательного учреждения. Одной из актуальнейших задач, стоящих сегодня перед дошкольным учреждением, является организация работы с семьёй в реальных социально-экономических условиях. О трудностях данной работы большинство специалистов дошкольного образовательного учреждения знают не понаслышке. Родители стали не только более образованными, мобильными, но и более требовательными к услугам дошкольного учреждения. </w:t>
      </w:r>
      <w:proofErr w:type="gramStart"/>
      <w:r>
        <w:t>Зачастую, приходя в детский сад, они грамотно формулируют вопросы о том, чем именно будут заниматься с их ребёнком педагоги.</w:t>
      </w:r>
      <w:proofErr w:type="gramEnd"/>
      <w:r>
        <w:t xml:space="preserve"> В настоящее время дошкольные учреждения становятся теми структурными центрами, которые реально </w:t>
      </w:r>
      <w:r>
        <w:lastRenderedPageBreak/>
        <w:t>могут помочь родителям в вопросах воспитания детей раннего возраста. Превратить их из пассивных наблюдателей в активных участников, обладающих компетентными знаниями в вопросах педагогики.</w:t>
      </w:r>
    </w:p>
    <w:p w:rsidR="00DA47CD" w:rsidRDefault="00DA47CD" w:rsidP="00DA47CD">
      <w:pPr>
        <w:pStyle w:val="a3"/>
        <w:jc w:val="both"/>
      </w:pPr>
      <w:r>
        <w:rPr>
          <w:rStyle w:val="a4"/>
        </w:rPr>
        <w:t>Ожидаемые результаты проекта:</w:t>
      </w:r>
    </w:p>
    <w:p w:rsidR="00DA47CD" w:rsidRDefault="00DA47CD" w:rsidP="00DA47CD">
      <w:pPr>
        <w:pStyle w:val="a3"/>
        <w:jc w:val="both"/>
      </w:pPr>
      <w:r>
        <w:t>— Привлечение родителей детей раннего дошкольного возраста к осознанному воспитанию своих детей от 2 месяцев до 3 лет.</w:t>
      </w:r>
    </w:p>
    <w:p w:rsidR="00DA47CD" w:rsidRDefault="00DA47CD" w:rsidP="00DA47CD">
      <w:pPr>
        <w:pStyle w:val="a3"/>
        <w:jc w:val="both"/>
      </w:pPr>
      <w:r>
        <w:t>— Становление партнёрских, доверительных отношений между дошкольным учреждением и семьями воспитанников.</w:t>
      </w:r>
    </w:p>
    <w:p w:rsidR="00DA47CD" w:rsidRDefault="00DA47CD" w:rsidP="00DA47CD">
      <w:pPr>
        <w:pStyle w:val="a3"/>
        <w:jc w:val="both"/>
      </w:pPr>
      <w:r>
        <w:t>— Решение конкретных проблем в вопросах воспитания детей на этапе раннего возраста от 2 месяцев до 3 лет;</w:t>
      </w:r>
    </w:p>
    <w:p w:rsidR="00DA47CD" w:rsidRDefault="00DA47CD" w:rsidP="00DA47CD">
      <w:pPr>
        <w:pStyle w:val="a3"/>
        <w:jc w:val="both"/>
      </w:pPr>
      <w:r>
        <w:rPr>
          <w:rStyle w:val="a4"/>
        </w:rPr>
        <w:t>Ожидаемые результаты модели:</w:t>
      </w:r>
    </w:p>
    <w:p w:rsidR="00DA47CD" w:rsidRDefault="00DA47CD" w:rsidP="00DA47CD">
      <w:pPr>
        <w:pStyle w:val="a3"/>
        <w:jc w:val="both"/>
      </w:pPr>
      <w:r>
        <w:t>— Привлечение родителей детей раннего дошкольного возраста к осознанному воспитанию своих детей от 2 месяцев до 3 лет.</w:t>
      </w:r>
    </w:p>
    <w:p w:rsidR="00DA47CD" w:rsidRDefault="00DA47CD" w:rsidP="00DA47CD">
      <w:pPr>
        <w:pStyle w:val="a3"/>
        <w:jc w:val="both"/>
      </w:pPr>
      <w:r>
        <w:t>— Становление партнёрских, доверительных отношений между дошкольным учреждением и семьями воспитанников.</w:t>
      </w:r>
    </w:p>
    <w:p w:rsidR="00DA47CD" w:rsidRDefault="00DA47CD" w:rsidP="00DA47CD">
      <w:pPr>
        <w:pStyle w:val="a3"/>
        <w:jc w:val="both"/>
      </w:pPr>
      <w:r>
        <w:t>— Решение конкретных проблем в вопросах воспитания детей на этапе раннего возраста от 2 месяцев до 3 лет;</w:t>
      </w:r>
      <w:bookmarkStart w:id="0" w:name="_GoBack"/>
      <w:bookmarkEnd w:id="0"/>
    </w:p>
    <w:p w:rsidR="00DA47CD" w:rsidRDefault="00DA47CD" w:rsidP="00DA47CD">
      <w:pPr>
        <w:pStyle w:val="a3"/>
        <w:jc w:val="both"/>
      </w:pPr>
      <w:r>
        <w:rPr>
          <w:noProof/>
        </w:rPr>
        <w:lastRenderedPageBreak/>
        <w:drawing>
          <wp:inline distT="0" distB="0" distL="0" distR="0" wp14:anchorId="4598D46B" wp14:editId="02536E5F">
            <wp:extent cx="4602480" cy="5798820"/>
            <wp:effectExtent l="0" t="0" r="7620" b="0"/>
            <wp:docPr id="2" name="Рисунок 2" descr="http://madou5.ru/images/stories/%2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u5.ru/images/stories/%201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579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72" w:rsidRDefault="00DA47CD">
      <w:r>
        <w:rPr>
          <w:noProof/>
          <w:lang w:eastAsia="ru-RU"/>
        </w:rPr>
        <w:drawing>
          <wp:inline distT="0" distB="0" distL="0" distR="0" wp14:anchorId="7554927B" wp14:editId="34212AE9">
            <wp:extent cx="4594860" cy="2369820"/>
            <wp:effectExtent l="0" t="0" r="0" b="0"/>
            <wp:docPr id="1" name="Рисунок 1" descr="http://madou5.ru/images/stories/%20%203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5.ru/images/stories/%20%203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6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7CD" w:rsidRDefault="00DA47CD"/>
    <w:p w:rsidR="00DA47CD" w:rsidRDefault="00DA47CD"/>
    <w:p w:rsidR="00DA47CD" w:rsidRDefault="00DA47CD">
      <w:r>
        <w:rPr>
          <w:noProof/>
          <w:lang w:eastAsia="ru-RU"/>
        </w:rPr>
        <w:lastRenderedPageBreak/>
        <w:drawing>
          <wp:inline distT="0" distB="0" distL="0" distR="0" wp14:anchorId="7683FD7E" wp14:editId="07AA6E6E">
            <wp:extent cx="3690070" cy="4907280"/>
            <wp:effectExtent l="0" t="0" r="5715" b="7620"/>
            <wp:docPr id="3" name="Рисунок 3" descr="http://madou5.ru/images/stories/dsc0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5.ru/images/stories/dsc006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70" cy="490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7CD" w:rsidRDefault="00DA47CD"/>
    <w:p w:rsidR="00DA47CD" w:rsidRDefault="00DA47CD"/>
    <w:sectPr w:rsidR="00DA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DCA"/>
    <w:multiLevelType w:val="hybridMultilevel"/>
    <w:tmpl w:val="3FBA2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5672"/>
    <w:multiLevelType w:val="hybridMultilevel"/>
    <w:tmpl w:val="F058F256"/>
    <w:lvl w:ilvl="0" w:tplc="C34A8E42">
      <w:start w:val="1"/>
      <w:numFmt w:val="decimal"/>
      <w:lvlText w:val="%1."/>
      <w:lvlJc w:val="left"/>
      <w:pPr>
        <w:ind w:left="117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8572DA"/>
    <w:multiLevelType w:val="hybridMultilevel"/>
    <w:tmpl w:val="B4F0EC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06F17"/>
    <w:multiLevelType w:val="hybridMultilevel"/>
    <w:tmpl w:val="3BBC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433E14"/>
    <w:multiLevelType w:val="hybridMultilevel"/>
    <w:tmpl w:val="591C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E45042"/>
    <w:multiLevelType w:val="hybridMultilevel"/>
    <w:tmpl w:val="7AFEDC24"/>
    <w:lvl w:ilvl="0" w:tplc="BE5A2948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F609B"/>
    <w:multiLevelType w:val="hybridMultilevel"/>
    <w:tmpl w:val="C2FE19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7461C0"/>
    <w:multiLevelType w:val="hybridMultilevel"/>
    <w:tmpl w:val="791E13F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44EC64F3"/>
    <w:multiLevelType w:val="hybridMultilevel"/>
    <w:tmpl w:val="53323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35801"/>
    <w:multiLevelType w:val="hybridMultilevel"/>
    <w:tmpl w:val="464E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CD1943"/>
    <w:multiLevelType w:val="hybridMultilevel"/>
    <w:tmpl w:val="E020B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987B10"/>
    <w:multiLevelType w:val="hybridMultilevel"/>
    <w:tmpl w:val="FBC8B8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CD"/>
    <w:rsid w:val="005D6D3E"/>
    <w:rsid w:val="00BD3A72"/>
    <w:rsid w:val="00DA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7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7CD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DA47CD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A47CD"/>
    <w:pPr>
      <w:widowControl w:val="0"/>
      <w:spacing w:after="0" w:line="240" w:lineRule="auto"/>
      <w:ind w:left="720"/>
      <w:contextualSpacing/>
    </w:pPr>
    <w:rPr>
      <w:rFonts w:ascii="Courier New" w:eastAsia="Calibri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47C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7CD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DA47CD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DA47CD"/>
    <w:pPr>
      <w:widowControl w:val="0"/>
      <w:spacing w:after="0" w:line="240" w:lineRule="auto"/>
      <w:ind w:left="720"/>
      <w:contextualSpacing/>
    </w:pPr>
    <w:rPr>
      <w:rFonts w:ascii="Courier New" w:eastAsia="Calibri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1</cp:revision>
  <dcterms:created xsi:type="dcterms:W3CDTF">2017-02-09T13:21:00Z</dcterms:created>
  <dcterms:modified xsi:type="dcterms:W3CDTF">2017-02-09T13:31:00Z</dcterms:modified>
</cp:coreProperties>
</file>